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9C363C">
        <w:rPr>
          <w:sz w:val="28"/>
          <w:szCs w:val="28"/>
        </w:rPr>
        <w:t>10</w:t>
      </w:r>
      <w:r>
        <w:rPr>
          <w:sz w:val="28"/>
          <w:szCs w:val="28"/>
        </w:rPr>
        <w:t>.09.2020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9C363C">
        <w:rPr>
          <w:sz w:val="28"/>
          <w:szCs w:val="28"/>
        </w:rPr>
        <w:t>Рыночная</w:t>
      </w:r>
      <w:proofErr w:type="gramEnd"/>
      <w:r w:rsidR="009C363C">
        <w:rPr>
          <w:sz w:val="28"/>
          <w:szCs w:val="28"/>
        </w:rPr>
        <w:t xml:space="preserve"> система: сущность и закономерности развития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9C363C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1. Повторить </w:t>
      </w:r>
      <w:r>
        <w:rPr>
          <w:color w:val="000000"/>
          <w:sz w:val="28"/>
          <w:szCs w:val="28"/>
          <w:shd w:val="clear" w:color="auto" w:fill="FFFFFF"/>
        </w:rPr>
        <w:t>характерные черты и признаки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 форм организации экономики (натуральная, товарная)</w:t>
      </w:r>
    </w:p>
    <w:p w:rsidR="009C363C" w:rsidRDefault="009C363C" w:rsidP="009C363C">
      <w:pPr>
        <w:ind w:firstLine="0"/>
        <w:rPr>
          <w:sz w:val="28"/>
          <w:szCs w:val="28"/>
        </w:rPr>
      </w:pPr>
      <w:r w:rsidRPr="001D059B">
        <w:rPr>
          <w:sz w:val="28"/>
          <w:szCs w:val="28"/>
        </w:rPr>
        <w:t xml:space="preserve">2. </w:t>
      </w:r>
      <w:r w:rsidRPr="006733FF">
        <w:rPr>
          <w:color w:val="000000"/>
          <w:sz w:val="28"/>
          <w:szCs w:val="28"/>
          <w:shd w:val="clear" w:color="auto" w:fill="FFFFFF"/>
        </w:rPr>
        <w:t xml:space="preserve">Сформировать у обучающихся </w:t>
      </w:r>
      <w:r>
        <w:rPr>
          <w:color w:val="000000"/>
          <w:sz w:val="28"/>
          <w:szCs w:val="28"/>
          <w:shd w:val="clear" w:color="auto" w:fill="FFFFFF"/>
        </w:rPr>
        <w:t xml:space="preserve">знания </w:t>
      </w:r>
      <w:r w:rsidRPr="00990194">
        <w:rPr>
          <w:color w:val="000000"/>
          <w:sz w:val="28"/>
          <w:szCs w:val="28"/>
          <w:shd w:val="clear" w:color="auto" w:fill="FFFFFF"/>
        </w:rPr>
        <w:t xml:space="preserve">о </w:t>
      </w:r>
      <w:r w:rsidRPr="00990194">
        <w:rPr>
          <w:color w:val="000000"/>
          <w:sz w:val="28"/>
          <w:szCs w:val="28"/>
        </w:rPr>
        <w:t>сущности</w:t>
      </w:r>
      <w:r>
        <w:rPr>
          <w:color w:val="000000"/>
          <w:sz w:val="28"/>
          <w:szCs w:val="28"/>
        </w:rPr>
        <w:t xml:space="preserve"> рынка, его </w:t>
      </w:r>
      <w:proofErr w:type="gramStart"/>
      <w:r>
        <w:rPr>
          <w:color w:val="000000"/>
          <w:sz w:val="28"/>
          <w:szCs w:val="28"/>
        </w:rPr>
        <w:t xml:space="preserve">структуре, </w:t>
      </w:r>
      <w:r w:rsidRPr="00990194">
        <w:rPr>
          <w:color w:val="000000"/>
          <w:sz w:val="28"/>
          <w:szCs w:val="28"/>
        </w:rPr>
        <w:t xml:space="preserve"> условиях</w:t>
      </w:r>
      <w:proofErr w:type="gramEnd"/>
      <w:r w:rsidRPr="00990194">
        <w:rPr>
          <w:color w:val="000000"/>
          <w:sz w:val="28"/>
          <w:szCs w:val="28"/>
        </w:rPr>
        <w:t xml:space="preserve"> существования</w:t>
      </w:r>
      <w:r>
        <w:rPr>
          <w:color w:val="000000"/>
          <w:sz w:val="28"/>
          <w:szCs w:val="28"/>
          <w:shd w:val="clear" w:color="auto" w:fill="FFFFFF"/>
        </w:rPr>
        <w:t>, преимуществах и недостатках рынка.</w:t>
      </w:r>
    </w:p>
    <w:p w:rsidR="00976D29" w:rsidRPr="009C363C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Содействовать развитию у обучающихся умений выделять главное в познавательном объекте.</w:t>
      </w:r>
    </w:p>
    <w:p w:rsidR="00976D29" w:rsidRPr="00976D29" w:rsidRDefault="000C6D83" w:rsidP="00E740E8">
      <w:pPr>
        <w:ind w:firstLine="0"/>
        <w:rPr>
          <w:sz w:val="28"/>
          <w:szCs w:val="28"/>
        </w:rPr>
      </w:pPr>
      <w:r w:rsidRPr="009C363C">
        <w:rPr>
          <w:sz w:val="28"/>
          <w:szCs w:val="28"/>
        </w:rPr>
        <w:t>4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554" w:type="dxa"/>
        <w:tblInd w:w="-856" w:type="dxa"/>
        <w:tblLook w:val="04A0" w:firstRow="1" w:lastRow="0" w:firstColumn="1" w:lastColumn="0" w:noHBand="0" w:noVBand="1"/>
      </w:tblPr>
      <w:tblGrid>
        <w:gridCol w:w="2986"/>
        <w:gridCol w:w="1850"/>
        <w:gridCol w:w="3020"/>
        <w:gridCol w:w="2698"/>
      </w:tblGrid>
      <w:tr w:rsidR="003707C1" w:rsidTr="00976D29">
        <w:tc>
          <w:tcPr>
            <w:tcW w:w="3119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897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05" w:type="dxa"/>
          </w:tcPr>
          <w:p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433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20080C" w:rsidRPr="00D20547" w:rsidTr="00976D29">
        <w:tc>
          <w:tcPr>
            <w:tcW w:w="3119" w:type="dxa"/>
          </w:tcPr>
          <w:p w:rsidR="0020080C" w:rsidRDefault="0020080C" w:rsidP="00067CE4">
            <w:pPr>
              <w:ind w:firstLine="0"/>
            </w:pPr>
            <w:r>
              <w:t xml:space="preserve">Задание № 1 </w:t>
            </w:r>
          </w:p>
          <w:p w:rsidR="0020080C" w:rsidRDefault="0020080C" w:rsidP="009C363C">
            <w:pPr>
              <w:ind w:firstLine="0"/>
            </w:pPr>
            <w:r>
              <w:t>Выполнить тест по</w:t>
            </w:r>
            <w:r w:rsidR="00D914B5">
              <w:t xml:space="preserve"> пройденной</w:t>
            </w:r>
            <w:r>
              <w:t xml:space="preserve"> теме: </w:t>
            </w:r>
            <w:r w:rsidR="009C363C">
              <w:t>Основные формы общественного хозяйства</w:t>
            </w:r>
          </w:p>
        </w:tc>
        <w:tc>
          <w:tcPr>
            <w:tcW w:w="1897" w:type="dxa"/>
          </w:tcPr>
          <w:p w:rsidR="0020080C" w:rsidRDefault="0020080C" w:rsidP="00067CE4">
            <w:pPr>
              <w:ind w:firstLine="0"/>
            </w:pPr>
          </w:p>
        </w:tc>
        <w:tc>
          <w:tcPr>
            <w:tcW w:w="3105" w:type="dxa"/>
          </w:tcPr>
          <w:p w:rsidR="0020080C" w:rsidRPr="00FD100F" w:rsidRDefault="0020080C" w:rsidP="0020080C">
            <w:pPr>
              <w:ind w:firstLine="0"/>
            </w:pPr>
            <w:r w:rsidRPr="00FD100F">
              <w:t xml:space="preserve">На платформе </w:t>
            </w:r>
            <w:proofErr w:type="spellStart"/>
            <w:r w:rsidR="00D914B5" w:rsidRPr="00FD100F">
              <w:rPr>
                <w:lang w:val="en-US"/>
              </w:rPr>
              <w:t>Edupage</w:t>
            </w:r>
            <w:proofErr w:type="spellEnd"/>
            <w:r w:rsidR="00D914B5" w:rsidRPr="00FD100F">
              <w:t xml:space="preserve"> </w:t>
            </w:r>
            <w:r w:rsidRPr="00FD100F">
              <w:t>ответить на вопросы теста в автоматизированной системе</w:t>
            </w:r>
          </w:p>
          <w:p w:rsidR="00E60869" w:rsidRPr="00FD100F" w:rsidRDefault="00E60869" w:rsidP="0020080C">
            <w:pPr>
              <w:ind w:firstLine="0"/>
            </w:pPr>
            <w:r w:rsidRPr="00FD100F">
              <w:t>Начало тестирования в 13.30</w:t>
            </w:r>
          </w:p>
          <w:p w:rsidR="00E60869" w:rsidRDefault="00E60869" w:rsidP="0020080C">
            <w:pPr>
              <w:ind w:firstLine="0"/>
            </w:pPr>
            <w:r w:rsidRPr="00FD100F">
              <w:t>Время на выполнение – 12 мин</w:t>
            </w:r>
          </w:p>
        </w:tc>
        <w:tc>
          <w:tcPr>
            <w:tcW w:w="2433" w:type="dxa"/>
          </w:tcPr>
          <w:p w:rsidR="0020080C" w:rsidRDefault="0020080C" w:rsidP="0020080C">
            <w:pPr>
              <w:ind w:firstLine="0"/>
            </w:pPr>
            <w:r>
              <w:t>90-100% - «5»</w:t>
            </w:r>
          </w:p>
          <w:p w:rsidR="0020080C" w:rsidRDefault="0020080C" w:rsidP="0020080C">
            <w:pPr>
              <w:ind w:firstLine="0"/>
            </w:pPr>
            <w:r>
              <w:t>75-89% - «4»</w:t>
            </w:r>
          </w:p>
          <w:p w:rsidR="0020080C" w:rsidRDefault="0020080C" w:rsidP="0020080C">
            <w:pPr>
              <w:ind w:firstLine="0"/>
            </w:pPr>
            <w:r>
              <w:t>50-74% - «3»</w:t>
            </w:r>
          </w:p>
          <w:p w:rsidR="0020080C" w:rsidRDefault="0020080C" w:rsidP="0020080C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20080C" w:rsidP="00067CE4">
            <w:pPr>
              <w:ind w:firstLine="0"/>
            </w:pPr>
            <w:r>
              <w:t>Задание № 2</w:t>
            </w:r>
          </w:p>
          <w:p w:rsidR="00067CE4" w:rsidRPr="00067CE4" w:rsidRDefault="0020080C" w:rsidP="00D914B5">
            <w:pPr>
              <w:ind w:firstLine="0"/>
            </w:pPr>
            <w:r>
              <w:t xml:space="preserve">Сделать краткий конспект </w:t>
            </w:r>
            <w:r w:rsidR="00D914B5">
              <w:t>по теме урока</w:t>
            </w:r>
          </w:p>
        </w:tc>
        <w:tc>
          <w:tcPr>
            <w:tcW w:w="1897" w:type="dxa"/>
          </w:tcPr>
          <w:p w:rsidR="00067CE4" w:rsidRDefault="00067CE4" w:rsidP="00067CE4">
            <w:pPr>
              <w:ind w:firstLine="0"/>
              <w:rPr>
                <w:sz w:val="28"/>
                <w:szCs w:val="28"/>
              </w:rPr>
            </w:pPr>
            <w:r>
              <w:t>Лекция</w:t>
            </w:r>
            <w:r w:rsidR="0020080C">
              <w:t xml:space="preserve"> презентация</w:t>
            </w:r>
          </w:p>
        </w:tc>
        <w:tc>
          <w:tcPr>
            <w:tcW w:w="3105" w:type="dxa"/>
          </w:tcPr>
          <w:p w:rsidR="00067CE4" w:rsidRDefault="00067CE4" w:rsidP="00E740E8">
            <w:pPr>
              <w:ind w:firstLine="0"/>
            </w:pPr>
            <w:r>
              <w:t>1.Прочитать лекционный материал</w:t>
            </w:r>
            <w:r w:rsidR="0020080C">
              <w:t>, просмотреть презентацию по теме урока</w:t>
            </w:r>
          </w:p>
          <w:p w:rsidR="00067CE4" w:rsidRDefault="00067CE4" w:rsidP="00E740E8">
            <w:pPr>
              <w:ind w:firstLine="0"/>
            </w:pPr>
            <w:r>
              <w:t xml:space="preserve">2. Осмыслить </w:t>
            </w:r>
            <w:r w:rsidR="0020080C">
              <w:t>материал.</w:t>
            </w:r>
          </w:p>
          <w:p w:rsidR="00067CE4" w:rsidRDefault="00067CE4" w:rsidP="0020080C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="0020080C" w:rsidRPr="0020080C">
              <w:t xml:space="preserve">Выделить </w:t>
            </w:r>
            <w:r w:rsidR="0020080C">
              <w:t>главное в познавательном объекте.</w:t>
            </w:r>
          </w:p>
          <w:p w:rsidR="0020080C" w:rsidRDefault="0020080C" w:rsidP="0020080C">
            <w:pPr>
              <w:ind w:firstLine="0"/>
              <w:rPr>
                <w:sz w:val="28"/>
                <w:szCs w:val="28"/>
              </w:rPr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433" w:type="dxa"/>
          </w:tcPr>
          <w:p w:rsidR="00067CE4" w:rsidRPr="00D20547" w:rsidRDefault="00E740E8" w:rsidP="00067CE4">
            <w:r>
              <w:t>-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20080C" w:rsidP="00E740E8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:rsidR="00067CE4" w:rsidRDefault="0011779C" w:rsidP="00F5328D">
            <w:pPr>
              <w:ind w:firstLine="0"/>
            </w:pPr>
            <w:r>
              <w:t>Сопоставьте термины с определениями:</w:t>
            </w:r>
          </w:p>
          <w:p w:rsidR="0011779C" w:rsidRDefault="0011779C" w:rsidP="0011779C">
            <w:pPr>
              <w:ind w:firstLine="0"/>
            </w:pPr>
            <w:r>
              <w:t>1.Рынок</w:t>
            </w:r>
          </w:p>
          <w:p w:rsidR="0011779C" w:rsidRDefault="0011779C" w:rsidP="0011779C">
            <w:pPr>
              <w:ind w:firstLine="0"/>
            </w:pPr>
            <w:r>
              <w:t>2.Стимул для продавца</w:t>
            </w:r>
          </w:p>
          <w:p w:rsidR="0011779C" w:rsidRDefault="0011779C" w:rsidP="0011779C">
            <w:pPr>
              <w:ind w:firstLine="0"/>
            </w:pPr>
            <w:r>
              <w:lastRenderedPageBreak/>
              <w:t>3.Конкуренция</w:t>
            </w:r>
          </w:p>
          <w:p w:rsidR="0011779C" w:rsidRDefault="0011779C" w:rsidP="0011779C">
            <w:pPr>
              <w:ind w:firstLine="0"/>
            </w:pPr>
            <w:r>
              <w:t>4.Стимул для покупателя</w:t>
            </w:r>
          </w:p>
          <w:p w:rsidR="0011779C" w:rsidRDefault="0011779C" w:rsidP="0011779C">
            <w:pPr>
              <w:ind w:firstLine="0"/>
            </w:pPr>
            <w:r>
              <w:t>5.Частная собственность</w:t>
            </w:r>
          </w:p>
          <w:p w:rsidR="0011779C" w:rsidRDefault="0011779C" w:rsidP="0011779C">
            <w:pPr>
              <w:ind w:firstLine="0"/>
            </w:pPr>
          </w:p>
          <w:p w:rsidR="0011779C" w:rsidRDefault="0011779C" w:rsidP="0011779C">
            <w:pPr>
              <w:ind w:firstLine="0"/>
              <w:rPr>
                <w:color w:val="000000"/>
              </w:rPr>
            </w:pPr>
            <w:r>
              <w:t xml:space="preserve">А. </w:t>
            </w:r>
            <w:r w:rsidRPr="00E95946">
              <w:rPr>
                <w:color w:val="000000"/>
              </w:rPr>
              <w:t>соперничество между продавцами и покупателями</w:t>
            </w:r>
          </w:p>
          <w:p w:rsidR="0011779C" w:rsidRDefault="0011779C" w:rsidP="0011779C">
            <w:pPr>
              <w:ind w:firstLine="0"/>
              <w:rPr>
                <w:color w:val="000000"/>
              </w:rPr>
            </w:pPr>
            <w:r>
              <w:t xml:space="preserve">Б. </w:t>
            </w:r>
            <w:r w:rsidRPr="00E95946">
              <w:rPr>
                <w:color w:val="000000"/>
              </w:rPr>
              <w:t>снижение цены на товар или услугу</w:t>
            </w:r>
          </w:p>
          <w:p w:rsidR="0011779C" w:rsidRDefault="0011779C" w:rsidP="0011779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В. </w:t>
            </w:r>
            <w:r w:rsidRPr="00E95946">
              <w:rPr>
                <w:color w:val="000000"/>
              </w:rPr>
              <w:t>повышение цены на товар или услугу</w:t>
            </w:r>
          </w:p>
          <w:p w:rsidR="0011779C" w:rsidRDefault="0011779C" w:rsidP="0011779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Г. </w:t>
            </w:r>
            <w:r w:rsidRPr="00E95946">
              <w:rPr>
                <w:color w:val="000000"/>
              </w:rPr>
              <w:t>Право человека быть полноправным распорядителем вещей</w:t>
            </w:r>
          </w:p>
          <w:p w:rsidR="0011779C" w:rsidRPr="00D20547" w:rsidRDefault="0011779C" w:rsidP="0011779C">
            <w:pPr>
              <w:ind w:firstLine="0"/>
            </w:pPr>
            <w:r>
              <w:rPr>
                <w:color w:val="000000"/>
              </w:rPr>
              <w:t>Д.</w:t>
            </w:r>
            <w:r w:rsidRPr="00E95946">
              <w:rPr>
                <w:color w:val="000000"/>
              </w:rPr>
              <w:t xml:space="preserve"> Экономические отношения на основе частной собственности, свободного обмена и конкуренции</w:t>
            </w:r>
          </w:p>
        </w:tc>
        <w:tc>
          <w:tcPr>
            <w:tcW w:w="1897" w:type="dxa"/>
          </w:tcPr>
          <w:p w:rsidR="00067CE4" w:rsidRPr="00D20547" w:rsidRDefault="00067CE4" w:rsidP="00067CE4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3105" w:type="dxa"/>
          </w:tcPr>
          <w:p w:rsidR="00C9747C" w:rsidRPr="00C9747C" w:rsidRDefault="00C9747C" w:rsidP="00C9747C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1.Омыслить </w:t>
            </w:r>
            <w:r w:rsidR="0011779C">
              <w:rPr>
                <w:rFonts w:ascii="TimesNewRomanPSMT" w:hAnsi="TimesNewRomanPSMT"/>
                <w:color w:val="000000"/>
              </w:rPr>
              <w:t>термины с определениями</w:t>
            </w:r>
          </w:p>
          <w:p w:rsidR="00067CE4" w:rsidRPr="00976D29" w:rsidRDefault="00C9747C" w:rsidP="0011779C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="0011779C">
              <w:rPr>
                <w:rFonts w:ascii="TimesNewRomanPSMT" w:hAnsi="TimesNewRomanPSMT"/>
                <w:color w:val="000000"/>
              </w:rPr>
              <w:t xml:space="preserve"> Подобрать</w:t>
            </w:r>
            <w:r>
              <w:rPr>
                <w:rFonts w:ascii="TimesNewRomanPSMT" w:hAnsi="TimesNewRomanPSMT"/>
                <w:color w:val="000000"/>
              </w:rPr>
              <w:t xml:space="preserve"> к </w:t>
            </w:r>
            <w:r w:rsidR="0011779C">
              <w:rPr>
                <w:rFonts w:ascii="TimesNewRomanPSMT" w:hAnsi="TimesNewRomanPSMT"/>
                <w:color w:val="000000"/>
              </w:rPr>
              <w:t>каждому термину определения</w:t>
            </w:r>
            <w:r>
              <w:rPr>
                <w:rFonts w:ascii="TimesNewRomanPSMT" w:hAnsi="TimesNewRomanPSMT"/>
                <w:color w:val="000000"/>
              </w:rPr>
              <w:t xml:space="preserve"> и записать их в тетрадь</w:t>
            </w:r>
            <w:r w:rsidR="00067CE4">
              <w:rPr>
                <w:rFonts w:ascii="TimesNewRomanPSMT" w:hAnsi="TimesNewRomanPSMT"/>
                <w:color w:val="000000"/>
              </w:rPr>
              <w:t xml:space="preserve"> </w:t>
            </w:r>
          </w:p>
        </w:tc>
        <w:tc>
          <w:tcPr>
            <w:tcW w:w="2433" w:type="dxa"/>
          </w:tcPr>
          <w:p w:rsidR="00067CE4" w:rsidRDefault="007B04FB" w:rsidP="007B04F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>ан полный</w:t>
            </w:r>
            <w:r>
              <w:t xml:space="preserve"> ответ по </w:t>
            </w:r>
            <w:r w:rsidR="00F5328D">
              <w:t>всем понятиям</w:t>
            </w:r>
            <w:r w:rsidRPr="00A310E3">
              <w:t xml:space="preserve"> </w:t>
            </w:r>
          </w:p>
          <w:p w:rsidR="007B04FB" w:rsidRDefault="007B04FB" w:rsidP="00C05244">
            <w:pPr>
              <w:ind w:firstLine="0"/>
            </w:pPr>
            <w:r>
              <w:t xml:space="preserve">«4» - </w:t>
            </w:r>
            <w:r w:rsidR="00E60869">
              <w:t>допущена</w:t>
            </w:r>
            <w:r w:rsidR="00C05244">
              <w:t xml:space="preserve"> 1</w:t>
            </w:r>
            <w:r w:rsidR="00E60869">
              <w:t xml:space="preserve"> ошибка</w:t>
            </w:r>
            <w:r w:rsidR="00C05244" w:rsidRPr="00A310E3">
              <w:t xml:space="preserve"> </w:t>
            </w:r>
          </w:p>
          <w:p w:rsidR="00C05244" w:rsidRDefault="00C05244" w:rsidP="00C05244">
            <w:pPr>
              <w:ind w:firstLine="0"/>
            </w:pPr>
            <w:r w:rsidRPr="00E60869">
              <w:lastRenderedPageBreak/>
              <w:t xml:space="preserve">«3» - </w:t>
            </w:r>
            <w:r w:rsidR="00E60869">
              <w:t>допущены 2</w:t>
            </w:r>
            <w:r w:rsidR="00E60869" w:rsidRPr="00A310E3">
              <w:t xml:space="preserve"> ошибки </w:t>
            </w:r>
          </w:p>
          <w:p w:rsidR="00C05244" w:rsidRPr="00D20547" w:rsidRDefault="00C05244" w:rsidP="00C05244">
            <w:pPr>
              <w:ind w:firstLine="0"/>
            </w:pPr>
            <w:r>
              <w:t>«2» - не представлена работа</w:t>
            </w:r>
          </w:p>
        </w:tc>
      </w:tr>
      <w:tr w:rsidR="0011779C" w:rsidRPr="00D20547" w:rsidTr="00976D29">
        <w:tc>
          <w:tcPr>
            <w:tcW w:w="3119" w:type="dxa"/>
          </w:tcPr>
          <w:p w:rsidR="0011779C" w:rsidRDefault="0011779C" w:rsidP="00E740E8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4 </w:t>
            </w:r>
          </w:p>
          <w:p w:rsidR="0011779C" w:rsidRPr="00CB52C4" w:rsidRDefault="00C95F26" w:rsidP="00E740E8">
            <w:pPr>
              <w:pStyle w:val="a4"/>
              <w:spacing w:before="0" w:beforeAutospacing="0" w:after="0" w:afterAutospacing="0"/>
              <w:ind w:firstLine="0"/>
            </w:pPr>
            <w:r w:rsidRPr="00CB52C4">
              <w:t>Сопоставьте два высказывания</w:t>
            </w:r>
          </w:p>
          <w:p w:rsidR="00CB52C4" w:rsidRDefault="00CB52C4" w:rsidP="00E740E8">
            <w:pPr>
              <w:pStyle w:val="a4"/>
              <w:spacing w:before="0" w:beforeAutospacing="0" w:after="0" w:afterAutospacing="0"/>
              <w:ind w:firstLine="0"/>
            </w:pPr>
            <w:r w:rsidRPr="00CB52C4">
              <w:rPr>
                <w:color w:val="000000"/>
                <w:shd w:val="clear" w:color="auto" w:fill="FFFFFF"/>
              </w:rPr>
              <w:t>Какую точку зрения вы разделяете? Аргументируйте свой ответ</w:t>
            </w:r>
            <w:r w:rsidRPr="00CB52C4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1897" w:type="dxa"/>
          </w:tcPr>
          <w:p w:rsidR="0011779C" w:rsidRPr="0013718F" w:rsidRDefault="0011779C" w:rsidP="00067CE4">
            <w:pPr>
              <w:ind w:firstLine="0"/>
            </w:pPr>
          </w:p>
        </w:tc>
        <w:tc>
          <w:tcPr>
            <w:tcW w:w="3105" w:type="dxa"/>
          </w:tcPr>
          <w:p w:rsidR="0011779C" w:rsidRDefault="00C95F26" w:rsidP="00C95F26">
            <w:pPr>
              <w:ind w:firstLine="0"/>
            </w:pPr>
            <w:r>
              <w:t>1.Прочитать высказывания</w:t>
            </w:r>
          </w:p>
          <w:p w:rsidR="00C95F26" w:rsidRDefault="00C95F26" w:rsidP="00C95F26">
            <w:pPr>
              <w:ind w:firstLine="0"/>
            </w:pPr>
            <w:r>
              <w:t>2.Осмыслить их</w:t>
            </w:r>
          </w:p>
          <w:p w:rsidR="00C95F26" w:rsidRDefault="00C95F26" w:rsidP="00C95F26">
            <w:pPr>
              <w:ind w:firstLine="0"/>
            </w:pPr>
            <w:r>
              <w:t>3.Выбрать одну точку зрения</w:t>
            </w:r>
          </w:p>
          <w:p w:rsidR="00C95F26" w:rsidRDefault="00C95F26" w:rsidP="00C95F26">
            <w:pPr>
              <w:ind w:firstLine="0"/>
            </w:pPr>
            <w:r>
              <w:t>4. Аргументировать выбранную точку несколькими предложениями</w:t>
            </w:r>
          </w:p>
        </w:tc>
        <w:tc>
          <w:tcPr>
            <w:tcW w:w="2433" w:type="dxa"/>
          </w:tcPr>
          <w:p w:rsidR="00EF436D" w:rsidRDefault="00EF436D" w:rsidP="00EF436D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 xml:space="preserve">ан </w:t>
            </w:r>
            <w:r>
              <w:t xml:space="preserve">аргументированный ответ </w:t>
            </w:r>
          </w:p>
          <w:p w:rsidR="00EF436D" w:rsidRDefault="00EF436D" w:rsidP="00EF436D">
            <w:pPr>
              <w:ind w:firstLine="0"/>
            </w:pPr>
            <w:r>
              <w:t xml:space="preserve">«4» - </w:t>
            </w:r>
            <w:r w:rsidR="0013718F">
              <w:t>л</w:t>
            </w:r>
            <w:r w:rsidR="0013718F" w:rsidRPr="00A310E3">
              <w:t>огика и последовательность изложения имеют</w:t>
            </w:r>
            <w:r w:rsidR="0013718F">
              <w:t xml:space="preserve"> </w:t>
            </w:r>
            <w:proofErr w:type="gramStart"/>
            <w:r w:rsidR="0013718F">
              <w:t xml:space="preserve">незначительные </w:t>
            </w:r>
            <w:r w:rsidR="0013718F" w:rsidRPr="00A310E3">
              <w:t xml:space="preserve"> нарушения</w:t>
            </w:r>
            <w:proofErr w:type="gramEnd"/>
          </w:p>
          <w:p w:rsidR="00EF436D" w:rsidRDefault="00EF436D" w:rsidP="00EF436D">
            <w:pPr>
              <w:ind w:firstLine="0"/>
            </w:pPr>
            <w:r>
              <w:t>«3» - аргументированность представлена частично, нелогичность изложения</w:t>
            </w:r>
          </w:p>
          <w:p w:rsidR="0011779C" w:rsidRDefault="00EF436D" w:rsidP="00EF436D">
            <w:pPr>
              <w:ind w:hanging="7"/>
            </w:pPr>
            <w:r>
              <w:t>«2» - не представлена работа</w:t>
            </w:r>
          </w:p>
        </w:tc>
      </w:tr>
      <w:tr w:rsidR="0011779C" w:rsidRPr="00D20547" w:rsidTr="00976D29">
        <w:tc>
          <w:tcPr>
            <w:tcW w:w="3119" w:type="dxa"/>
          </w:tcPr>
          <w:p w:rsidR="0011779C" w:rsidRDefault="0011779C" w:rsidP="00E740E8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897" w:type="dxa"/>
          </w:tcPr>
          <w:p w:rsidR="0011779C" w:rsidRDefault="0011779C" w:rsidP="00067CE4">
            <w:pPr>
              <w:ind w:firstLine="0"/>
            </w:pPr>
          </w:p>
        </w:tc>
        <w:tc>
          <w:tcPr>
            <w:tcW w:w="3105" w:type="dxa"/>
          </w:tcPr>
          <w:p w:rsidR="0011779C" w:rsidRDefault="0011779C" w:rsidP="00E740E8">
            <w:pPr>
              <w:pStyle w:val="a7"/>
              <w:ind w:left="0" w:firstLine="0"/>
              <w:contextualSpacing w:val="0"/>
            </w:pPr>
          </w:p>
        </w:tc>
        <w:tc>
          <w:tcPr>
            <w:tcW w:w="2433" w:type="dxa"/>
          </w:tcPr>
          <w:p w:rsidR="0011779C" w:rsidRDefault="0011779C" w:rsidP="00E740E8">
            <w:pPr>
              <w:ind w:hanging="7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3,4 задание</w:t>
            </w:r>
          </w:p>
        </w:tc>
      </w:tr>
      <w:tr w:rsidR="00E740E8" w:rsidRPr="00D20547" w:rsidTr="00976D29">
        <w:tc>
          <w:tcPr>
            <w:tcW w:w="3119" w:type="dxa"/>
          </w:tcPr>
          <w:p w:rsidR="00E740E8" w:rsidRDefault="00E740E8" w:rsidP="00E740E8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897" w:type="dxa"/>
          </w:tcPr>
          <w:p w:rsidR="00E740E8" w:rsidRDefault="00E740E8" w:rsidP="00067CE4">
            <w:pPr>
              <w:ind w:firstLine="0"/>
            </w:pPr>
          </w:p>
        </w:tc>
        <w:tc>
          <w:tcPr>
            <w:tcW w:w="3105" w:type="dxa"/>
          </w:tcPr>
          <w:p w:rsidR="00E740E8" w:rsidRDefault="00E740E8" w:rsidP="00E740E8">
            <w:pPr>
              <w:pStyle w:val="a7"/>
              <w:ind w:left="0" w:firstLine="0"/>
              <w:contextualSpacing w:val="0"/>
            </w:pPr>
          </w:p>
        </w:tc>
        <w:tc>
          <w:tcPr>
            <w:tcW w:w="2433" w:type="dxa"/>
          </w:tcPr>
          <w:p w:rsidR="00E740E8" w:rsidRDefault="007B04FB" w:rsidP="00E740E8">
            <w:pPr>
              <w:ind w:hanging="7"/>
            </w:pPr>
            <w:r>
              <w:t>Оценивание теста:</w:t>
            </w:r>
          </w:p>
          <w:p w:rsidR="00E740E8" w:rsidRDefault="00E740E8" w:rsidP="00E740E8">
            <w:pPr>
              <w:ind w:firstLine="0"/>
            </w:pPr>
            <w:r>
              <w:t>90-100% - «5»</w:t>
            </w:r>
          </w:p>
          <w:p w:rsidR="00E740E8" w:rsidRDefault="007B04FB" w:rsidP="00E740E8">
            <w:pPr>
              <w:ind w:firstLine="0"/>
            </w:pPr>
            <w:r>
              <w:t>75-89% - «4»</w:t>
            </w:r>
          </w:p>
          <w:p w:rsidR="007B04FB" w:rsidRDefault="007B04FB" w:rsidP="00E740E8">
            <w:pPr>
              <w:ind w:firstLine="0"/>
            </w:pPr>
            <w:r>
              <w:t>50-74% - «3»</w:t>
            </w:r>
          </w:p>
          <w:p w:rsidR="007B04FB" w:rsidRPr="00D20547" w:rsidRDefault="007B04FB" w:rsidP="00E740E8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9C363C">
        <w:rPr>
          <w:sz w:val="28"/>
          <w:szCs w:val="28"/>
        </w:rPr>
        <w:t>до</w:t>
      </w:r>
      <w:proofErr w:type="gramEnd"/>
      <w:r w:rsidR="009C363C">
        <w:rPr>
          <w:sz w:val="28"/>
          <w:szCs w:val="28"/>
        </w:rPr>
        <w:t xml:space="preserve"> 12</w:t>
      </w:r>
      <w:r w:rsidR="00067CE4" w:rsidRPr="00E740E8">
        <w:rPr>
          <w:sz w:val="28"/>
          <w:szCs w:val="28"/>
        </w:rPr>
        <w:t xml:space="preserve">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F5328D">
        <w:rPr>
          <w:sz w:val="28"/>
          <w:szCs w:val="28"/>
        </w:rPr>
        <w:t xml:space="preserve"> задание № 3</w:t>
      </w:r>
    </w:p>
    <w:p w:rsidR="0019578D" w:rsidRDefault="0019578D" w:rsidP="0032352F"/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13718F" w:rsidRDefault="0013718F" w:rsidP="0032352F">
      <w:pPr>
        <w:rPr>
          <w:b/>
        </w:rPr>
      </w:pPr>
    </w:p>
    <w:p w:rsidR="00EF436D" w:rsidRPr="00EF436D" w:rsidRDefault="00EF436D" w:rsidP="0032352F">
      <w:pPr>
        <w:rPr>
          <w:b/>
        </w:rPr>
      </w:pPr>
      <w:r w:rsidRPr="00EF436D">
        <w:rPr>
          <w:b/>
        </w:rPr>
        <w:t>Задание № 4</w:t>
      </w:r>
    </w:p>
    <w:p w:rsidR="00295931" w:rsidRDefault="00EF436D" w:rsidP="0032352F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1) «Герои» рынка – предприниматель, коммерсант, бизнесмен, а вовсе не простые труженики. Их цель – богатство, их методы – «игра без правил», моральная вседозволенность. Предприниматель живёт по закону «сильного», он безжалостен к «слабому». Его душа если и молится, то лишь идолам успеха. Его кураж – риск, его услада – победа любой ценой. Стало быть, законы бизнеса – антипод морали. Конкуренция – борьба хищников». </w:t>
      </w:r>
    </w:p>
    <w:p w:rsidR="00EF436D" w:rsidRPr="00EF436D" w:rsidRDefault="00EF436D" w:rsidP="0032352F">
      <w:bookmarkStart w:id="0" w:name="_GoBack"/>
      <w:bookmarkEnd w:id="0"/>
      <w:r>
        <w:rPr>
          <w:color w:val="000000"/>
          <w:sz w:val="27"/>
          <w:szCs w:val="27"/>
        </w:rPr>
        <w:t>2) «Предприниматель, коммерсант, банкир, менеджер – ключевые фигуры рынка. Они отнюдь не мафиози, не спекулянты, не «</w:t>
      </w:r>
      <w:proofErr w:type="spellStart"/>
      <w:r>
        <w:rPr>
          <w:color w:val="000000"/>
          <w:sz w:val="27"/>
          <w:szCs w:val="27"/>
        </w:rPr>
        <w:t>теневики</w:t>
      </w:r>
      <w:proofErr w:type="spellEnd"/>
      <w:r>
        <w:rPr>
          <w:color w:val="000000"/>
          <w:sz w:val="27"/>
          <w:szCs w:val="27"/>
        </w:rPr>
        <w:t>», не коррупционеры. Требования рынка утверждают непреложные нормы честности, порядочности и доверия в качестве условий эффективности деловых отношений. А это в целом благотворно влияет на состояние нравов во всех сферах жизни. Конкуренция – суровая борьба, но это «игра по правилам», соблюдение которых бдительно контролируется общественным мнением».</w:t>
      </w:r>
    </w:p>
    <w:sectPr w:rsidR="00EF436D" w:rsidRPr="00EF436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1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3"/>
  </w:num>
  <w:num w:numId="2">
    <w:abstractNumId w:val="4"/>
  </w:num>
  <w:num w:numId="3">
    <w:abstractNumId w:val="31"/>
  </w:num>
  <w:num w:numId="4">
    <w:abstractNumId w:val="23"/>
  </w:num>
  <w:num w:numId="5">
    <w:abstractNumId w:val="28"/>
  </w:num>
  <w:num w:numId="6">
    <w:abstractNumId w:val="20"/>
  </w:num>
  <w:num w:numId="7">
    <w:abstractNumId w:val="11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13"/>
  </w:num>
  <w:num w:numId="11">
    <w:abstractNumId w:val="32"/>
  </w:num>
  <w:num w:numId="12">
    <w:abstractNumId w:val="2"/>
  </w:num>
  <w:num w:numId="13">
    <w:abstractNumId w:val="25"/>
  </w:num>
  <w:num w:numId="14">
    <w:abstractNumId w:val="17"/>
  </w:num>
  <w:num w:numId="15">
    <w:abstractNumId w:val="19"/>
  </w:num>
  <w:num w:numId="16">
    <w:abstractNumId w:val="18"/>
  </w:num>
  <w:num w:numId="17">
    <w:abstractNumId w:val="1"/>
  </w:num>
  <w:num w:numId="18">
    <w:abstractNumId w:val="8"/>
  </w:num>
  <w:num w:numId="19">
    <w:abstractNumId w:val="10"/>
  </w:num>
  <w:num w:numId="20">
    <w:abstractNumId w:val="16"/>
  </w:num>
  <w:num w:numId="21">
    <w:abstractNumId w:val="7"/>
  </w:num>
  <w:num w:numId="22">
    <w:abstractNumId w:val="5"/>
  </w:num>
  <w:num w:numId="23">
    <w:abstractNumId w:val="27"/>
  </w:num>
  <w:num w:numId="24">
    <w:abstractNumId w:val="21"/>
  </w:num>
  <w:num w:numId="25">
    <w:abstractNumId w:val="12"/>
  </w:num>
  <w:num w:numId="26">
    <w:abstractNumId w:val="34"/>
  </w:num>
  <w:num w:numId="27">
    <w:abstractNumId w:val="24"/>
  </w:num>
  <w:num w:numId="28">
    <w:abstractNumId w:val="22"/>
  </w:num>
  <w:num w:numId="29">
    <w:abstractNumId w:val="15"/>
  </w:num>
  <w:num w:numId="30">
    <w:abstractNumId w:val="9"/>
  </w:num>
  <w:num w:numId="31">
    <w:abstractNumId w:val="14"/>
  </w:num>
  <w:num w:numId="32">
    <w:abstractNumId w:val="26"/>
  </w:num>
  <w:num w:numId="33">
    <w:abstractNumId w:val="3"/>
  </w:num>
  <w:num w:numId="34">
    <w:abstractNumId w:val="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0C6D83"/>
    <w:rsid w:val="0011779C"/>
    <w:rsid w:val="0013718F"/>
    <w:rsid w:val="0019578D"/>
    <w:rsid w:val="0020080C"/>
    <w:rsid w:val="00284383"/>
    <w:rsid w:val="00291C83"/>
    <w:rsid w:val="00295931"/>
    <w:rsid w:val="002B06AB"/>
    <w:rsid w:val="0032352F"/>
    <w:rsid w:val="003707C1"/>
    <w:rsid w:val="0039182E"/>
    <w:rsid w:val="003A7282"/>
    <w:rsid w:val="00423C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922580"/>
    <w:rsid w:val="0094083A"/>
    <w:rsid w:val="00974A27"/>
    <w:rsid w:val="00976D29"/>
    <w:rsid w:val="00986C95"/>
    <w:rsid w:val="009C172C"/>
    <w:rsid w:val="009C363C"/>
    <w:rsid w:val="00BE5CA3"/>
    <w:rsid w:val="00C05244"/>
    <w:rsid w:val="00C45984"/>
    <w:rsid w:val="00C561CF"/>
    <w:rsid w:val="00C95F26"/>
    <w:rsid w:val="00C9747C"/>
    <w:rsid w:val="00CB52C4"/>
    <w:rsid w:val="00D32655"/>
    <w:rsid w:val="00D338A5"/>
    <w:rsid w:val="00D914B5"/>
    <w:rsid w:val="00E119EB"/>
    <w:rsid w:val="00E60869"/>
    <w:rsid w:val="00E740E8"/>
    <w:rsid w:val="00EB184A"/>
    <w:rsid w:val="00ED0BD2"/>
    <w:rsid w:val="00EE08E1"/>
    <w:rsid w:val="00EE6798"/>
    <w:rsid w:val="00EF436D"/>
    <w:rsid w:val="00EF6D0A"/>
    <w:rsid w:val="00F04D8D"/>
    <w:rsid w:val="00F2415C"/>
    <w:rsid w:val="00F5328D"/>
    <w:rsid w:val="00F559C9"/>
    <w:rsid w:val="00FD100F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2020-05-25T03:36:00Z</cp:lastPrinted>
  <dcterms:created xsi:type="dcterms:W3CDTF">2020-09-01T09:45:00Z</dcterms:created>
  <dcterms:modified xsi:type="dcterms:W3CDTF">2020-09-09T11:49:00Z</dcterms:modified>
</cp:coreProperties>
</file>